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171" w:rsidRPr="003A0DC4" w:rsidRDefault="00150171" w:rsidP="00150171">
      <w:pPr>
        <w:spacing w:after="200" w:line="276" w:lineRule="auto"/>
        <w:jc w:val="center"/>
        <w:rPr>
          <w:sz w:val="20"/>
        </w:rPr>
      </w:pPr>
      <w:bookmarkStart w:id="0" w:name="_GoBack"/>
      <w:bookmarkEnd w:id="0"/>
    </w:p>
    <w:tbl>
      <w:tblPr>
        <w:tblpPr w:leftFromText="180" w:rightFromText="180" w:vertAnchor="text" w:horzAnchor="page" w:tblpX="1048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</w:tblGrid>
      <w:tr w:rsidR="00150171" w:rsidRPr="003A0DC4" w:rsidTr="00F32220">
        <w:trPr>
          <w:trHeight w:val="180"/>
        </w:trPr>
        <w:tc>
          <w:tcPr>
            <w:tcW w:w="1080" w:type="dxa"/>
          </w:tcPr>
          <w:p w:rsidR="00150171" w:rsidRPr="003A0DC4" w:rsidRDefault="00150171" w:rsidP="00F32220">
            <w:pPr>
              <w:jc w:val="center"/>
              <w:rPr>
                <w:sz w:val="20"/>
              </w:rPr>
            </w:pPr>
            <w:r w:rsidRPr="003A0DC4">
              <w:rPr>
                <w:sz w:val="20"/>
              </w:rPr>
              <w:t>КОД</w:t>
            </w:r>
          </w:p>
        </w:tc>
      </w:tr>
      <w:tr w:rsidR="00150171" w:rsidRPr="003A0DC4" w:rsidTr="00F32220">
        <w:trPr>
          <w:trHeight w:val="260"/>
        </w:trPr>
        <w:tc>
          <w:tcPr>
            <w:tcW w:w="1080" w:type="dxa"/>
          </w:tcPr>
          <w:p w:rsidR="00150171" w:rsidRPr="003A0DC4" w:rsidRDefault="00150171" w:rsidP="00F32220">
            <w:pPr>
              <w:jc w:val="center"/>
              <w:rPr>
                <w:sz w:val="20"/>
              </w:rPr>
            </w:pPr>
          </w:p>
        </w:tc>
      </w:tr>
      <w:tr w:rsidR="00150171" w:rsidRPr="003A0DC4" w:rsidTr="00F32220">
        <w:trPr>
          <w:trHeight w:val="143"/>
        </w:trPr>
        <w:tc>
          <w:tcPr>
            <w:tcW w:w="1080" w:type="dxa"/>
          </w:tcPr>
          <w:p w:rsidR="00150171" w:rsidRPr="003A0DC4" w:rsidRDefault="00150171" w:rsidP="00F32220">
            <w:pPr>
              <w:jc w:val="right"/>
              <w:rPr>
                <w:sz w:val="20"/>
              </w:rPr>
            </w:pPr>
          </w:p>
        </w:tc>
      </w:tr>
    </w:tbl>
    <w:p w:rsidR="00150171" w:rsidRPr="003A0DC4" w:rsidRDefault="00150171" w:rsidP="00150171">
      <w:pPr>
        <w:rPr>
          <w:b/>
          <w:bCs/>
          <w:sz w:val="20"/>
        </w:rPr>
      </w:pPr>
    </w:p>
    <w:p w:rsidR="00150171" w:rsidRPr="003A0DC4" w:rsidRDefault="00150171" w:rsidP="00150171">
      <w:pPr>
        <w:ind w:left="-180"/>
        <w:rPr>
          <w:b/>
          <w:bCs/>
          <w:sz w:val="20"/>
        </w:rPr>
      </w:pPr>
      <w:r w:rsidRPr="003A0DC4">
        <w:rPr>
          <w:b/>
          <w:bCs/>
          <w:sz w:val="20"/>
        </w:rPr>
        <w:t xml:space="preserve">МУНИЦИПАЛЬНОЕ ОБЩЕОБРАЗОВАТЕЛЬНОЕ  УЧРЕЖДЕНИЕ                              </w:t>
      </w:r>
      <w:r w:rsidRPr="003A0DC4">
        <w:rPr>
          <w:sz w:val="20"/>
        </w:rPr>
        <w:t>Форма по ОКУД                                                                                     «</w:t>
      </w:r>
      <w:r w:rsidRPr="003A0DC4">
        <w:rPr>
          <w:b/>
          <w:bCs/>
          <w:sz w:val="20"/>
        </w:rPr>
        <w:t xml:space="preserve">ГИМНАЗИЯ  №152»  КИРОВСКОГО РАЙОНА  </w:t>
      </w:r>
      <w:proofErr w:type="spellStart"/>
      <w:r w:rsidRPr="003A0DC4">
        <w:rPr>
          <w:b/>
          <w:bCs/>
          <w:sz w:val="20"/>
        </w:rPr>
        <w:t>г</w:t>
      </w:r>
      <w:proofErr w:type="gramStart"/>
      <w:r w:rsidRPr="003A0DC4">
        <w:rPr>
          <w:b/>
          <w:bCs/>
          <w:sz w:val="20"/>
        </w:rPr>
        <w:t>.К</w:t>
      </w:r>
      <w:proofErr w:type="gramEnd"/>
      <w:r w:rsidRPr="003A0DC4">
        <w:rPr>
          <w:b/>
          <w:bCs/>
          <w:sz w:val="20"/>
        </w:rPr>
        <w:t>АЗАНИ</w:t>
      </w:r>
      <w:proofErr w:type="spellEnd"/>
      <w:r w:rsidRPr="003A0DC4">
        <w:rPr>
          <w:b/>
          <w:bCs/>
          <w:sz w:val="20"/>
        </w:rPr>
        <w:t xml:space="preserve">                                                          </w:t>
      </w:r>
      <w:r w:rsidRPr="003A0DC4">
        <w:rPr>
          <w:sz w:val="20"/>
        </w:rPr>
        <w:t>по ОКПО</w:t>
      </w:r>
    </w:p>
    <w:p w:rsidR="00150171" w:rsidRPr="003A0DC4" w:rsidRDefault="00150171" w:rsidP="00150171">
      <w:pPr>
        <w:jc w:val="center"/>
        <w:rPr>
          <w:b/>
          <w:bCs/>
          <w:sz w:val="20"/>
        </w:rPr>
      </w:pPr>
    </w:p>
    <w:tbl>
      <w:tblPr>
        <w:tblpPr w:leftFromText="180" w:rightFromText="180" w:vertAnchor="text" w:horzAnchor="page" w:tblpX="8722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2"/>
        <w:gridCol w:w="1296"/>
      </w:tblGrid>
      <w:tr w:rsidR="00150171" w:rsidRPr="003A0DC4" w:rsidTr="00F32220">
        <w:trPr>
          <w:trHeight w:val="180"/>
        </w:trPr>
        <w:tc>
          <w:tcPr>
            <w:tcW w:w="1332" w:type="dxa"/>
          </w:tcPr>
          <w:p w:rsidR="00150171" w:rsidRPr="003A0DC4" w:rsidRDefault="00150171" w:rsidP="00F32220">
            <w:pPr>
              <w:jc w:val="center"/>
            </w:pPr>
            <w:r w:rsidRPr="003A0DC4">
              <w:t>Номер документа</w:t>
            </w:r>
          </w:p>
        </w:tc>
        <w:tc>
          <w:tcPr>
            <w:tcW w:w="1296" w:type="dxa"/>
          </w:tcPr>
          <w:p w:rsidR="00150171" w:rsidRPr="003A0DC4" w:rsidRDefault="00150171" w:rsidP="00F32220">
            <w:pPr>
              <w:jc w:val="center"/>
            </w:pPr>
            <w:r w:rsidRPr="003A0DC4">
              <w:t>дата</w:t>
            </w:r>
          </w:p>
        </w:tc>
      </w:tr>
      <w:tr w:rsidR="00150171" w:rsidRPr="003A0DC4" w:rsidTr="00F32220">
        <w:trPr>
          <w:trHeight w:val="260"/>
        </w:trPr>
        <w:tc>
          <w:tcPr>
            <w:tcW w:w="1332" w:type="dxa"/>
            <w:tcBorders>
              <w:left w:val="single" w:sz="4" w:space="0" w:color="auto"/>
            </w:tcBorders>
          </w:tcPr>
          <w:p w:rsidR="00150171" w:rsidRPr="003A0DC4" w:rsidRDefault="00150171" w:rsidP="00F32220">
            <w:pPr>
              <w:jc w:val="center"/>
            </w:pPr>
            <w:r>
              <w:t>183</w:t>
            </w:r>
            <w:r w:rsidRPr="003A0DC4">
              <w:rPr>
                <w:vanish/>
              </w:rPr>
              <w:t>95авляю за собой.ни с 4 по 6 ое и выходные дни с 4 по 6 оектября 2014 года"</w:t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  <w:r w:rsidRPr="003A0DC4">
              <w:rPr>
                <w:vanish/>
              </w:rPr>
              <w:pgNum/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150171" w:rsidRPr="003A0DC4" w:rsidRDefault="00150171" w:rsidP="00F32220">
            <w:pPr>
              <w:jc w:val="center"/>
            </w:pPr>
            <w:r>
              <w:t>12.05</w:t>
            </w:r>
            <w:r w:rsidRPr="003A0DC4">
              <w:t>.201</w:t>
            </w:r>
            <w:r>
              <w:t>6</w:t>
            </w:r>
          </w:p>
        </w:tc>
      </w:tr>
    </w:tbl>
    <w:p w:rsidR="00150171" w:rsidRPr="003A0DC4" w:rsidRDefault="00150171" w:rsidP="00150171">
      <w:pPr>
        <w:jc w:val="center"/>
        <w:rPr>
          <w:b/>
          <w:bCs/>
        </w:rPr>
      </w:pPr>
    </w:p>
    <w:p w:rsidR="00150171" w:rsidRPr="003A0DC4" w:rsidRDefault="00150171" w:rsidP="00150171">
      <w:pPr>
        <w:keepNext/>
        <w:jc w:val="both"/>
        <w:outlineLvl w:val="1"/>
        <w:rPr>
          <w:b/>
          <w:bCs/>
        </w:rPr>
      </w:pPr>
    </w:p>
    <w:p w:rsidR="00150171" w:rsidRPr="003A0DC4" w:rsidRDefault="00150171" w:rsidP="00150171">
      <w:pPr>
        <w:keepNext/>
        <w:jc w:val="both"/>
        <w:outlineLvl w:val="1"/>
        <w:rPr>
          <w:b/>
          <w:bCs/>
        </w:rPr>
      </w:pPr>
      <w:proofErr w:type="gramStart"/>
      <w:r w:rsidRPr="003A0DC4">
        <w:rPr>
          <w:b/>
          <w:bCs/>
        </w:rPr>
        <w:t>П</w:t>
      </w:r>
      <w:proofErr w:type="gramEnd"/>
      <w:r w:rsidRPr="003A0DC4">
        <w:rPr>
          <w:b/>
          <w:bCs/>
        </w:rPr>
        <w:t xml:space="preserve"> Р И К А З</w:t>
      </w:r>
    </w:p>
    <w:p w:rsidR="00150171" w:rsidRPr="003A0DC4" w:rsidRDefault="00150171" w:rsidP="00150171">
      <w:r w:rsidRPr="003A0DC4">
        <w:rPr>
          <w:b/>
        </w:rPr>
        <w:t>о создании</w:t>
      </w:r>
      <w:r w:rsidRPr="003A0DC4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 </w:t>
      </w:r>
      <w:r w:rsidRPr="003A0DC4">
        <w:rPr>
          <w:rFonts w:eastAsiaTheme="minorHAnsi"/>
          <w:b/>
          <w:bCs/>
          <w:sz w:val="22"/>
          <w:szCs w:val="22"/>
          <w:lang w:eastAsia="en-US"/>
        </w:rPr>
        <w:t>комиссии по противодействию коррупции</w:t>
      </w:r>
      <w:r w:rsidRPr="003A0DC4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 </w:t>
      </w:r>
    </w:p>
    <w:p w:rsidR="00150171" w:rsidRPr="003A0DC4" w:rsidRDefault="00150171" w:rsidP="00150171">
      <w:pPr>
        <w:jc w:val="both"/>
      </w:pPr>
    </w:p>
    <w:p w:rsidR="00150171" w:rsidRPr="003A0DC4" w:rsidRDefault="00150171" w:rsidP="00150171">
      <w:pPr>
        <w:jc w:val="both"/>
        <w:rPr>
          <w:rFonts w:eastAsiaTheme="minorHAnsi"/>
          <w:bCs/>
          <w:sz w:val="22"/>
          <w:szCs w:val="22"/>
          <w:lang w:eastAsia="en-US"/>
        </w:rPr>
      </w:pPr>
      <w:r w:rsidRPr="003A0DC4">
        <w:rPr>
          <w:rFonts w:eastAsiaTheme="minorHAnsi"/>
          <w:sz w:val="22"/>
          <w:szCs w:val="22"/>
          <w:lang w:eastAsia="en-US"/>
        </w:rPr>
        <w:t xml:space="preserve">      На основании федерального законодательства, законодательства Республики Татарстан, муниципальными правовыми актами муниципального образования г. Казани,  Приказом </w:t>
      </w:r>
      <w:proofErr w:type="spellStart"/>
      <w:r w:rsidRPr="003A0DC4">
        <w:rPr>
          <w:rFonts w:eastAsiaTheme="minorHAnsi"/>
          <w:sz w:val="22"/>
          <w:szCs w:val="22"/>
          <w:lang w:eastAsia="en-US"/>
        </w:rPr>
        <w:t>МОиН</w:t>
      </w:r>
      <w:proofErr w:type="spellEnd"/>
      <w:r w:rsidRPr="003A0DC4">
        <w:rPr>
          <w:rFonts w:eastAsiaTheme="minorHAnsi"/>
          <w:sz w:val="22"/>
          <w:szCs w:val="22"/>
          <w:lang w:eastAsia="en-US"/>
        </w:rPr>
        <w:t xml:space="preserve"> РТ от 29 марта 2011 года №1244/11 "О недопущении незаконных сборов денежных средств с </w:t>
      </w:r>
      <w:proofErr w:type="gramStart"/>
      <w:r w:rsidRPr="003A0DC4">
        <w:rPr>
          <w:rFonts w:eastAsiaTheme="minorHAnsi"/>
          <w:sz w:val="22"/>
          <w:szCs w:val="22"/>
          <w:lang w:eastAsia="en-US"/>
        </w:rPr>
        <w:t>родителей</w:t>
      </w:r>
      <w:proofErr w:type="gramEnd"/>
      <w:r w:rsidRPr="003A0DC4">
        <w:rPr>
          <w:rFonts w:eastAsiaTheme="minorHAnsi"/>
          <w:sz w:val="22"/>
          <w:szCs w:val="22"/>
          <w:lang w:eastAsia="en-US"/>
        </w:rPr>
        <w:t xml:space="preserve"> обучающихся в образовательных учреждениях Республики Татарстан",  Письмом </w:t>
      </w:r>
      <w:proofErr w:type="spellStart"/>
      <w:r w:rsidRPr="003A0DC4">
        <w:rPr>
          <w:rFonts w:eastAsiaTheme="minorHAnsi"/>
          <w:sz w:val="22"/>
          <w:szCs w:val="22"/>
          <w:lang w:eastAsia="en-US"/>
        </w:rPr>
        <w:t>МОиН</w:t>
      </w:r>
      <w:proofErr w:type="spellEnd"/>
      <w:r w:rsidRPr="003A0DC4">
        <w:rPr>
          <w:rFonts w:eastAsiaTheme="minorHAnsi"/>
          <w:sz w:val="22"/>
          <w:szCs w:val="22"/>
          <w:lang w:eastAsia="en-US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привлечения», а также положения</w:t>
      </w:r>
      <w:r w:rsidRPr="003A0DC4">
        <w:rPr>
          <w:rFonts w:eastAsiaTheme="minorHAnsi"/>
          <w:bCs/>
          <w:sz w:val="22"/>
          <w:szCs w:val="22"/>
          <w:lang w:eastAsia="en-US"/>
        </w:rPr>
        <w:t xml:space="preserve"> комиссии по противодействию коррупции </w:t>
      </w:r>
      <w:r w:rsidRPr="003A0DC4">
        <w:rPr>
          <w:rFonts w:eastAsiaTheme="minorHAnsi"/>
          <w:sz w:val="22"/>
          <w:szCs w:val="22"/>
          <w:lang w:eastAsia="en-US"/>
        </w:rPr>
        <w:t xml:space="preserve"> </w:t>
      </w:r>
      <w:r w:rsidRPr="003A0DC4">
        <w:rPr>
          <w:rFonts w:eastAsia="Calibri"/>
          <w:bCs/>
          <w:sz w:val="22"/>
          <w:szCs w:val="22"/>
          <w:lang w:eastAsia="en-US"/>
        </w:rPr>
        <w:t xml:space="preserve">МБОУ «Гимназия №152» Кировского района </w:t>
      </w:r>
      <w:proofErr w:type="spellStart"/>
      <w:r w:rsidRPr="003A0DC4">
        <w:rPr>
          <w:rFonts w:eastAsia="Calibri"/>
          <w:bCs/>
          <w:sz w:val="22"/>
          <w:szCs w:val="22"/>
          <w:lang w:eastAsia="en-US"/>
        </w:rPr>
        <w:t>г</w:t>
      </w:r>
      <w:proofErr w:type="gramStart"/>
      <w:r w:rsidRPr="003A0DC4">
        <w:rPr>
          <w:rFonts w:eastAsia="Calibri"/>
          <w:bCs/>
          <w:sz w:val="22"/>
          <w:szCs w:val="22"/>
          <w:lang w:eastAsia="en-US"/>
        </w:rPr>
        <w:t>.К</w:t>
      </w:r>
      <w:proofErr w:type="gramEnd"/>
      <w:r w:rsidRPr="003A0DC4">
        <w:rPr>
          <w:rFonts w:eastAsia="Calibri"/>
          <w:bCs/>
          <w:sz w:val="22"/>
          <w:szCs w:val="22"/>
          <w:lang w:eastAsia="en-US"/>
        </w:rPr>
        <w:t>азани</w:t>
      </w:r>
      <w:proofErr w:type="spellEnd"/>
      <w:r w:rsidRPr="003A0DC4">
        <w:rPr>
          <w:rFonts w:eastAsiaTheme="minorHAnsi"/>
          <w:bCs/>
          <w:sz w:val="22"/>
          <w:szCs w:val="22"/>
          <w:lang w:eastAsia="en-US"/>
        </w:rPr>
        <w:t>,</w:t>
      </w:r>
    </w:p>
    <w:p w:rsidR="00150171" w:rsidRPr="003A0DC4" w:rsidRDefault="00150171" w:rsidP="00150171">
      <w:pPr>
        <w:jc w:val="center"/>
        <w:rPr>
          <w:b/>
          <w:bCs/>
        </w:rPr>
      </w:pPr>
      <w:r w:rsidRPr="003A0DC4">
        <w:rPr>
          <w:b/>
          <w:bCs/>
        </w:rPr>
        <w:t>приказываю:</w:t>
      </w:r>
    </w:p>
    <w:p w:rsidR="00150171" w:rsidRPr="003A0DC4" w:rsidRDefault="00150171" w:rsidP="00150171">
      <w:pPr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bCs/>
        </w:rPr>
        <w:t xml:space="preserve">1. </w:t>
      </w:r>
      <w:r w:rsidRPr="003A0DC4">
        <w:rPr>
          <w:bCs/>
        </w:rPr>
        <w:t xml:space="preserve">создать комиссию по </w:t>
      </w:r>
      <w:r w:rsidRPr="003A0DC4">
        <w:rPr>
          <w:rFonts w:eastAsiaTheme="minorHAnsi"/>
          <w:bCs/>
          <w:sz w:val="22"/>
          <w:szCs w:val="22"/>
          <w:lang w:eastAsia="en-US"/>
        </w:rPr>
        <w:t>противодействию коррупции в следующем составе:</w:t>
      </w:r>
    </w:p>
    <w:p w:rsidR="00150171" w:rsidRPr="003A0DC4" w:rsidRDefault="00150171" w:rsidP="00150171">
      <w:pPr>
        <w:numPr>
          <w:ilvl w:val="8"/>
          <w:numId w:val="1"/>
        </w:numPr>
        <w:spacing w:after="200" w:line="276" w:lineRule="auto"/>
        <w:contextualSpacing/>
        <w:jc w:val="both"/>
        <w:rPr>
          <w:rFonts w:eastAsia="Calibri"/>
          <w:bCs/>
          <w:sz w:val="22"/>
          <w:szCs w:val="22"/>
        </w:rPr>
      </w:pPr>
      <w:r w:rsidRPr="003A0DC4">
        <w:rPr>
          <w:rFonts w:eastAsia="Calibri"/>
          <w:bCs/>
          <w:sz w:val="22"/>
          <w:szCs w:val="22"/>
        </w:rPr>
        <w:t xml:space="preserve">Председатель комиссии: </w:t>
      </w:r>
      <w:proofErr w:type="spellStart"/>
      <w:r w:rsidRPr="003A0DC4">
        <w:rPr>
          <w:rFonts w:eastAsia="Calibri"/>
          <w:bCs/>
          <w:sz w:val="22"/>
          <w:szCs w:val="22"/>
        </w:rPr>
        <w:t>П.С.Даниличева</w:t>
      </w:r>
      <w:proofErr w:type="spellEnd"/>
      <w:r w:rsidRPr="003A0DC4">
        <w:rPr>
          <w:rFonts w:eastAsia="Calibri"/>
          <w:bCs/>
          <w:sz w:val="22"/>
          <w:szCs w:val="22"/>
        </w:rPr>
        <w:t xml:space="preserve">, </w:t>
      </w:r>
      <w:proofErr w:type="spellStart"/>
      <w:r w:rsidRPr="003A0DC4">
        <w:rPr>
          <w:rFonts w:eastAsia="Calibri"/>
          <w:bCs/>
          <w:sz w:val="22"/>
          <w:szCs w:val="22"/>
        </w:rPr>
        <w:t>зам</w:t>
      </w:r>
      <w:proofErr w:type="gramStart"/>
      <w:r w:rsidRPr="003A0DC4">
        <w:rPr>
          <w:rFonts w:eastAsia="Calibri"/>
          <w:bCs/>
          <w:sz w:val="22"/>
          <w:szCs w:val="22"/>
        </w:rPr>
        <w:t>.д</w:t>
      </w:r>
      <w:proofErr w:type="gramEnd"/>
      <w:r w:rsidRPr="003A0DC4">
        <w:rPr>
          <w:rFonts w:eastAsia="Calibri"/>
          <w:bCs/>
          <w:sz w:val="22"/>
          <w:szCs w:val="22"/>
        </w:rPr>
        <w:t>иректора</w:t>
      </w:r>
      <w:proofErr w:type="spellEnd"/>
      <w:r w:rsidRPr="003A0DC4">
        <w:rPr>
          <w:rFonts w:eastAsia="Calibri"/>
          <w:bCs/>
          <w:sz w:val="22"/>
          <w:szCs w:val="22"/>
        </w:rPr>
        <w:t xml:space="preserve"> по ВР</w:t>
      </w:r>
    </w:p>
    <w:p w:rsidR="00150171" w:rsidRPr="003A0DC4" w:rsidRDefault="00150171" w:rsidP="00150171">
      <w:pPr>
        <w:numPr>
          <w:ilvl w:val="8"/>
          <w:numId w:val="1"/>
        </w:numPr>
        <w:spacing w:after="200" w:line="276" w:lineRule="auto"/>
        <w:contextualSpacing/>
        <w:jc w:val="both"/>
        <w:rPr>
          <w:rFonts w:eastAsia="Calibri"/>
          <w:bCs/>
          <w:sz w:val="22"/>
          <w:szCs w:val="22"/>
        </w:rPr>
      </w:pPr>
      <w:proofErr w:type="spellStart"/>
      <w:r w:rsidRPr="003A0DC4">
        <w:rPr>
          <w:rFonts w:eastAsia="Calibri"/>
          <w:bCs/>
          <w:sz w:val="22"/>
          <w:szCs w:val="22"/>
        </w:rPr>
        <w:t>Зам</w:t>
      </w:r>
      <w:proofErr w:type="gramStart"/>
      <w:r w:rsidRPr="003A0DC4">
        <w:rPr>
          <w:rFonts w:eastAsia="Calibri"/>
          <w:bCs/>
          <w:sz w:val="22"/>
          <w:szCs w:val="22"/>
        </w:rPr>
        <w:t>.п</w:t>
      </w:r>
      <w:proofErr w:type="gramEnd"/>
      <w:r w:rsidRPr="003A0DC4">
        <w:rPr>
          <w:rFonts w:eastAsia="Calibri"/>
          <w:bCs/>
          <w:sz w:val="22"/>
          <w:szCs w:val="22"/>
        </w:rPr>
        <w:t>редседателя</w:t>
      </w:r>
      <w:proofErr w:type="spellEnd"/>
      <w:r w:rsidRPr="003A0DC4">
        <w:rPr>
          <w:rFonts w:eastAsia="Calibri"/>
          <w:bCs/>
          <w:sz w:val="22"/>
          <w:szCs w:val="22"/>
        </w:rPr>
        <w:t xml:space="preserve"> </w:t>
      </w:r>
      <w:proofErr w:type="spellStart"/>
      <w:r w:rsidRPr="003A0DC4">
        <w:rPr>
          <w:rFonts w:eastAsia="Calibri"/>
          <w:bCs/>
          <w:sz w:val="22"/>
          <w:szCs w:val="22"/>
        </w:rPr>
        <w:t>комисси</w:t>
      </w:r>
      <w:proofErr w:type="spellEnd"/>
      <w:r w:rsidRPr="003A0DC4">
        <w:rPr>
          <w:rFonts w:eastAsia="Calibri"/>
          <w:bCs/>
          <w:sz w:val="22"/>
          <w:szCs w:val="22"/>
        </w:rPr>
        <w:t xml:space="preserve">: </w:t>
      </w:r>
      <w:proofErr w:type="spellStart"/>
      <w:r w:rsidRPr="003A0DC4">
        <w:rPr>
          <w:rFonts w:eastAsia="Calibri"/>
          <w:bCs/>
          <w:sz w:val="22"/>
          <w:szCs w:val="22"/>
        </w:rPr>
        <w:t>М.В.Акифьева</w:t>
      </w:r>
      <w:proofErr w:type="spellEnd"/>
    </w:p>
    <w:p w:rsidR="00150171" w:rsidRPr="003A0DC4" w:rsidRDefault="00150171" w:rsidP="00150171">
      <w:pPr>
        <w:numPr>
          <w:ilvl w:val="8"/>
          <w:numId w:val="1"/>
        </w:numPr>
        <w:spacing w:after="200" w:line="276" w:lineRule="auto"/>
        <w:contextualSpacing/>
        <w:jc w:val="both"/>
        <w:rPr>
          <w:rFonts w:eastAsia="Calibri"/>
          <w:bCs/>
          <w:sz w:val="22"/>
          <w:szCs w:val="22"/>
        </w:rPr>
      </w:pPr>
      <w:r w:rsidRPr="003A0DC4">
        <w:rPr>
          <w:rFonts w:eastAsia="Calibri"/>
          <w:bCs/>
          <w:sz w:val="22"/>
          <w:szCs w:val="22"/>
        </w:rPr>
        <w:t xml:space="preserve">Секретарь комиссии: </w:t>
      </w:r>
      <w:proofErr w:type="spellStart"/>
      <w:r w:rsidRPr="003A0DC4">
        <w:rPr>
          <w:rFonts w:eastAsia="Calibri"/>
          <w:bCs/>
          <w:sz w:val="22"/>
          <w:szCs w:val="22"/>
        </w:rPr>
        <w:t>О.Ю.Павлова</w:t>
      </w:r>
      <w:proofErr w:type="spellEnd"/>
    </w:p>
    <w:p w:rsidR="00150171" w:rsidRPr="003A0DC4" w:rsidRDefault="00150171" w:rsidP="00150171">
      <w:pPr>
        <w:numPr>
          <w:ilvl w:val="8"/>
          <w:numId w:val="1"/>
        </w:numPr>
        <w:spacing w:after="200" w:line="276" w:lineRule="auto"/>
        <w:contextualSpacing/>
        <w:jc w:val="both"/>
        <w:rPr>
          <w:rFonts w:eastAsia="Calibri"/>
          <w:bCs/>
          <w:sz w:val="22"/>
          <w:szCs w:val="22"/>
        </w:rPr>
      </w:pPr>
      <w:r w:rsidRPr="003A0DC4">
        <w:rPr>
          <w:rFonts w:eastAsia="Calibri"/>
          <w:bCs/>
          <w:sz w:val="22"/>
          <w:szCs w:val="22"/>
        </w:rPr>
        <w:t xml:space="preserve">Члены комиссии: </w:t>
      </w:r>
      <w:proofErr w:type="spellStart"/>
      <w:r w:rsidRPr="003A0DC4">
        <w:rPr>
          <w:rFonts w:eastAsia="Calibri"/>
          <w:bCs/>
          <w:sz w:val="22"/>
          <w:szCs w:val="22"/>
        </w:rPr>
        <w:t>Назмиева</w:t>
      </w:r>
      <w:proofErr w:type="spellEnd"/>
      <w:r w:rsidRPr="003A0DC4">
        <w:rPr>
          <w:rFonts w:eastAsia="Calibri"/>
          <w:bCs/>
          <w:sz w:val="22"/>
          <w:szCs w:val="22"/>
        </w:rPr>
        <w:t xml:space="preserve"> Н.В.</w:t>
      </w:r>
    </w:p>
    <w:p w:rsidR="00150171" w:rsidRDefault="00150171" w:rsidP="00150171">
      <w:pPr>
        <w:ind w:left="720"/>
        <w:contextualSpacing/>
        <w:jc w:val="both"/>
        <w:rPr>
          <w:rFonts w:eastAsia="Calibri"/>
          <w:bCs/>
          <w:sz w:val="22"/>
          <w:szCs w:val="22"/>
        </w:rPr>
      </w:pPr>
      <w:r w:rsidRPr="003A0DC4">
        <w:rPr>
          <w:rFonts w:eastAsia="Calibri"/>
          <w:bCs/>
          <w:sz w:val="22"/>
          <w:szCs w:val="22"/>
        </w:rPr>
        <w:t xml:space="preserve">         </w:t>
      </w:r>
      <w:r>
        <w:rPr>
          <w:rFonts w:eastAsia="Calibri"/>
          <w:bCs/>
          <w:sz w:val="22"/>
          <w:szCs w:val="22"/>
        </w:rPr>
        <w:t xml:space="preserve">                    Никишина Е.Ю.</w:t>
      </w:r>
    </w:p>
    <w:p w:rsidR="00150171" w:rsidRDefault="00150171" w:rsidP="00150171">
      <w:pPr>
        <w:contextualSpacing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2. отменить положение</w:t>
      </w:r>
      <w:r w:rsidRPr="003A0DC4">
        <w:rPr>
          <w:rFonts w:eastAsia="Calibri"/>
          <w:bCs/>
          <w:sz w:val="22"/>
          <w:szCs w:val="22"/>
        </w:rPr>
        <w:t xml:space="preserve"> комиссии по противодействию коррупции  </w:t>
      </w:r>
      <w:r>
        <w:rPr>
          <w:rFonts w:eastAsia="Calibri"/>
          <w:bCs/>
          <w:sz w:val="22"/>
          <w:szCs w:val="22"/>
        </w:rPr>
        <w:t>от 01.09.2015 года.</w:t>
      </w:r>
    </w:p>
    <w:p w:rsidR="00150171" w:rsidRPr="003A0DC4" w:rsidRDefault="00150171" w:rsidP="00150171">
      <w:pPr>
        <w:contextualSpacing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3. утвердить </w:t>
      </w:r>
      <w:r w:rsidRPr="003A0DC4">
        <w:rPr>
          <w:rFonts w:eastAsia="Calibri"/>
          <w:bCs/>
          <w:sz w:val="22"/>
          <w:szCs w:val="22"/>
        </w:rPr>
        <w:t xml:space="preserve">положение комиссии по </w:t>
      </w:r>
      <w:r>
        <w:rPr>
          <w:rFonts w:eastAsia="Calibri"/>
          <w:bCs/>
          <w:sz w:val="22"/>
          <w:szCs w:val="22"/>
        </w:rPr>
        <w:t>противодействию коррупции  от 29.04</w:t>
      </w:r>
      <w:r w:rsidRPr="003A0DC4">
        <w:rPr>
          <w:rFonts w:eastAsia="Calibri"/>
          <w:bCs/>
          <w:sz w:val="22"/>
          <w:szCs w:val="22"/>
        </w:rPr>
        <w:t>.201</w:t>
      </w:r>
      <w:r>
        <w:rPr>
          <w:rFonts w:eastAsia="Calibri"/>
          <w:bCs/>
          <w:sz w:val="22"/>
          <w:szCs w:val="22"/>
        </w:rPr>
        <w:t>6</w:t>
      </w:r>
      <w:r w:rsidRPr="003A0DC4">
        <w:rPr>
          <w:rFonts w:eastAsia="Calibri"/>
          <w:bCs/>
          <w:sz w:val="22"/>
          <w:szCs w:val="22"/>
        </w:rPr>
        <w:t xml:space="preserve"> года.</w:t>
      </w:r>
    </w:p>
    <w:p w:rsidR="00150171" w:rsidRPr="003A0DC4" w:rsidRDefault="00150171" w:rsidP="00150171">
      <w:pPr>
        <w:ind w:firstLine="709"/>
        <w:jc w:val="center"/>
        <w:rPr>
          <w:b/>
          <w:bCs/>
        </w:rPr>
      </w:pPr>
      <w:r w:rsidRPr="003A0DC4">
        <w:rPr>
          <w:b/>
          <w:bCs/>
        </w:rPr>
        <w:t xml:space="preserve">Директор                                  </w:t>
      </w:r>
      <w:proofErr w:type="spellStart"/>
      <w:r w:rsidRPr="003A0DC4">
        <w:rPr>
          <w:b/>
          <w:bCs/>
        </w:rPr>
        <w:t>Н.В.Сорокина</w:t>
      </w:r>
      <w:proofErr w:type="spellEnd"/>
    </w:p>
    <w:p w:rsidR="00992072" w:rsidRDefault="00992072"/>
    <w:sectPr w:rsidR="00992072" w:rsidSect="0015017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61372"/>
    <w:multiLevelType w:val="multilevel"/>
    <w:tmpl w:val="CC402C4C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71"/>
    <w:rsid w:val="00150171"/>
    <w:rsid w:val="0099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2016-05-16T05:42:00Z</dcterms:created>
  <dcterms:modified xsi:type="dcterms:W3CDTF">2016-05-16T05:42:00Z</dcterms:modified>
</cp:coreProperties>
</file>